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6E90" w14:textId="5DCA6F9B" w:rsidR="00FC1DA2" w:rsidRDefault="00FC1DA2">
      <w:pPr>
        <w:pStyle w:val="a0"/>
      </w:pPr>
      <w:r>
        <w:rPr>
          <w:rFonts w:hint="eastAsia"/>
        </w:rPr>
        <w:t>20</w:t>
      </w:r>
      <w:r w:rsidR="002D0D27">
        <w:rPr>
          <w:rFonts w:hint="eastAsia"/>
        </w:rPr>
        <w:t>2</w:t>
      </w:r>
      <w:r w:rsidR="00FE0403">
        <w:rPr>
          <w:rFonts w:hint="eastAsia"/>
        </w:rPr>
        <w:t>5</w:t>
      </w:r>
      <w:r>
        <w:rPr>
          <w:rFonts w:hint="eastAsia"/>
        </w:rPr>
        <w:t>年　聖誕信息　第</w:t>
      </w:r>
      <w:r w:rsidR="0032216C">
        <w:rPr>
          <w:lang w:val="en-HK"/>
        </w:rPr>
        <w:t>3</w:t>
      </w:r>
      <w:r>
        <w:rPr>
          <w:rFonts w:hint="eastAsia"/>
        </w:rPr>
        <w:t>課</w:t>
      </w:r>
    </w:p>
    <w:p w14:paraId="7F4648E0" w14:textId="149FD471" w:rsidR="00FC1DA2" w:rsidRDefault="00FC1DA2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馬太福音 </w:t>
      </w:r>
      <w:r w:rsidR="0032216C">
        <w:t>2</w:t>
      </w:r>
      <w:r>
        <w:rPr>
          <w:rFonts w:hint="eastAsia"/>
        </w:rPr>
        <w:t>:1-</w:t>
      </w:r>
      <w:r w:rsidR="0032216C">
        <w:t>12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馬太福音 </w:t>
      </w:r>
      <w:r w:rsidR="0032216C">
        <w:t>2</w:t>
      </w:r>
      <w:r>
        <w:rPr>
          <w:rFonts w:hint="eastAsia"/>
        </w:rPr>
        <w:t>:</w:t>
      </w:r>
      <w:r w:rsidR="0032216C">
        <w:t>11</w:t>
      </w:r>
    </w:p>
    <w:p w14:paraId="4666ACEA" w14:textId="358BB4B4" w:rsidR="00FC1DA2" w:rsidRPr="00215EC3" w:rsidRDefault="0032216C" w:rsidP="00BA7472">
      <w:pPr>
        <w:pStyle w:val="Heading1"/>
        <w:rPr>
          <w:rFonts w:asciiTheme="minorHAnsi" w:hAnsiTheme="minorHAnsi"/>
          <w:lang w:val="en-HK"/>
        </w:rPr>
      </w:pPr>
      <w:r w:rsidRPr="0032216C">
        <w:rPr>
          <w:rFonts w:hint="eastAsia"/>
        </w:rPr>
        <w:t>俯伏拜那小孩子</w:t>
      </w:r>
    </w:p>
    <w:p w14:paraId="30140C5D" w14:textId="77777777" w:rsidR="00215EC3" w:rsidRPr="00215EC3" w:rsidRDefault="00215EC3" w:rsidP="00215EC3">
      <w:pPr>
        <w:widowControl/>
        <w:numPr>
          <w:ilvl w:val="0"/>
          <w:numId w:val="0"/>
        </w:numPr>
        <w:autoSpaceDE/>
        <w:autoSpaceDN/>
        <w:adjustRightInd/>
        <w:textAlignment w:val="auto"/>
        <w:rPr>
          <w:rFonts w:ascii="華康細圓體" w:eastAsia="華康細圓體" w:hint="eastAsia"/>
          <w:szCs w:val="24"/>
          <w:lang w:val="en-HK"/>
        </w:rPr>
      </w:pPr>
      <w:r w:rsidRPr="00215EC3">
        <w:rPr>
          <w:rFonts w:ascii="Arial" w:eastAsia="Times New Roman" w:hAnsi="Arial" w:cs="Arial"/>
          <w:color w:val="000000"/>
          <w:sz w:val="22"/>
          <w:szCs w:val="22"/>
          <w:lang w:val="en-HK"/>
        </w:rPr>
        <w:t xml:space="preserve">1. 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耶穌是在什麼時候，並在哪裡出生的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(1</w:t>
      </w:r>
      <w:proofErr w:type="gramStart"/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上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proofErr w:type="gramEnd"/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誰來尋找出生為</w:t>
      </w:r>
      <w:r w:rsidRPr="00215EC3">
        <w:rPr>
          <w:rFonts w:ascii="華康細圓體" w:eastAsia="華康細圓體" w:hAnsi="SimSun" w:cs="SimSun" w:hint="eastAsia"/>
          <w:color w:val="000000"/>
          <w:szCs w:val="24"/>
          <w:u w:val="single"/>
          <w:lang w:val="en-HK"/>
        </w:rPr>
        <w:t>猶太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人之王的嬰孩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(1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下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-2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上；民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 xml:space="preserve">24:17) 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？他們為什麼從遠方來敬拜</w:t>
      </w:r>
      <w:r w:rsidRPr="00215EC3">
        <w:rPr>
          <w:rFonts w:ascii="華康細圓體" w:eastAsia="華康細圓體" w:hAnsi="SimSun" w:cs="SimSun" w:hint="eastAsia"/>
          <w:color w:val="000000"/>
          <w:szCs w:val="24"/>
          <w:u w:val="single"/>
          <w:lang w:val="en-HK"/>
        </w:rPr>
        <w:t>猶太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人之王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(2</w:t>
      </w:r>
      <w:proofErr w:type="gramStart"/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下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proofErr w:type="gramEnd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 </w:t>
      </w:r>
    </w:p>
    <w:p w14:paraId="0C2B0A34" w14:textId="77777777" w:rsidR="00215EC3" w:rsidRPr="00215EC3" w:rsidRDefault="00215EC3" w:rsidP="00215EC3">
      <w:pPr>
        <w:widowControl/>
        <w:numPr>
          <w:ilvl w:val="0"/>
          <w:numId w:val="0"/>
        </w:numPr>
        <w:autoSpaceDE/>
        <w:autoSpaceDN/>
        <w:adjustRightInd/>
        <w:ind w:left="425" w:hanging="425"/>
        <w:textAlignment w:val="auto"/>
        <w:rPr>
          <w:rFonts w:ascii="華康細圓體" w:eastAsia="華康細圓體" w:hint="eastAsia"/>
          <w:szCs w:val="24"/>
          <w:lang w:val="en-HK"/>
        </w:rPr>
      </w:pPr>
    </w:p>
    <w:p w14:paraId="6A332C21" w14:textId="77777777" w:rsidR="00215EC3" w:rsidRPr="00215EC3" w:rsidRDefault="00215EC3" w:rsidP="00215EC3">
      <w:pPr>
        <w:widowControl/>
        <w:numPr>
          <w:ilvl w:val="0"/>
          <w:numId w:val="0"/>
        </w:numPr>
        <w:autoSpaceDE/>
        <w:autoSpaceDN/>
        <w:adjustRightInd/>
        <w:textAlignment w:val="auto"/>
        <w:rPr>
          <w:rFonts w:ascii="華康細圓體" w:eastAsia="華康細圓體" w:hint="eastAsia"/>
          <w:szCs w:val="24"/>
          <w:lang w:val="en-HK"/>
        </w:rPr>
      </w:pP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 xml:space="preserve">2. 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聽到基督出生的消息，</w:t>
      </w:r>
      <w:r w:rsidRPr="00215EC3">
        <w:rPr>
          <w:rFonts w:ascii="華康細圓體" w:eastAsia="華康細圓體" w:hAnsi="SimSun" w:cs="SimSun" w:hint="eastAsia"/>
          <w:color w:val="000000"/>
          <w:szCs w:val="24"/>
          <w:u w:val="single"/>
          <w:lang w:val="en-HK"/>
        </w:rPr>
        <w:t>希律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王和</w:t>
      </w:r>
      <w:r w:rsidRPr="00215EC3">
        <w:rPr>
          <w:rFonts w:ascii="華康細圓體" w:eastAsia="華康細圓體" w:hAnsi="SimSun" w:cs="SimSun" w:hint="eastAsia"/>
          <w:color w:val="000000"/>
          <w:szCs w:val="24"/>
          <w:u w:val="single"/>
          <w:lang w:val="en-HK"/>
        </w:rPr>
        <w:t>耶路撒冷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合城的人為何不安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</w:t>
      </w:r>
      <w:proofErr w:type="gramStart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3)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proofErr w:type="gramEnd"/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根據先知的預言，基督是怎樣的君王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(4-</w:t>
      </w:r>
      <w:proofErr w:type="gramStart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6)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r w:rsidRPr="00215EC3">
        <w:rPr>
          <w:rFonts w:ascii="華康細圓體" w:eastAsia="華康細圓體" w:hAnsi="SimSun" w:cs="SimSun" w:hint="eastAsia"/>
          <w:color w:val="000000"/>
          <w:szCs w:val="24"/>
          <w:u w:val="single"/>
          <w:lang w:val="en-HK"/>
        </w:rPr>
        <w:t>希律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策劃了什麼邪惡的陰謀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</w:t>
      </w:r>
      <w:proofErr w:type="gramEnd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7,8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；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 xml:space="preserve">2:16) 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</w:p>
    <w:p w14:paraId="4830D384" w14:textId="77777777" w:rsidR="00215EC3" w:rsidRPr="00215EC3" w:rsidRDefault="00215EC3" w:rsidP="00215EC3">
      <w:pPr>
        <w:widowControl/>
        <w:numPr>
          <w:ilvl w:val="0"/>
          <w:numId w:val="0"/>
        </w:numPr>
        <w:autoSpaceDE/>
        <w:autoSpaceDN/>
        <w:adjustRightInd/>
        <w:ind w:left="425" w:hanging="425"/>
        <w:textAlignment w:val="auto"/>
        <w:rPr>
          <w:rFonts w:ascii="華康細圓體" w:eastAsia="華康細圓體" w:hint="eastAsia"/>
          <w:szCs w:val="24"/>
          <w:lang w:val="en-HK"/>
        </w:rPr>
      </w:pPr>
    </w:p>
    <w:p w14:paraId="311F7FDC" w14:textId="77777777" w:rsidR="00215EC3" w:rsidRDefault="00215EC3" w:rsidP="00215EC3">
      <w:pPr>
        <w:widowControl/>
        <w:numPr>
          <w:ilvl w:val="0"/>
          <w:numId w:val="0"/>
        </w:numPr>
        <w:autoSpaceDE/>
        <w:autoSpaceDN/>
        <w:adjustRightInd/>
        <w:textAlignment w:val="auto"/>
        <w:rPr>
          <w:rFonts w:asciiTheme="minorHAnsi" w:eastAsia="華康細圓體" w:hAnsiTheme="minorHAnsi" w:cs="SimSun"/>
          <w:color w:val="000000"/>
          <w:szCs w:val="24"/>
          <w:lang w:val="en-HK"/>
        </w:rPr>
      </w:pP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 xml:space="preserve">3. 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博士們在東方所見的那星，如何引導他們的旅程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</w:t>
      </w:r>
      <w:proofErr w:type="gramStart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9)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proofErr w:type="gramEnd"/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博士們看見那星時，他們的喜悅達到什麼程度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</w:t>
      </w:r>
      <w:proofErr w:type="gramStart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10)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proofErr w:type="gramEnd"/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這種喜悅是從哪裡湧出來的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約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4:19-</w:t>
      </w:r>
      <w:proofErr w:type="gramStart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30)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proofErr w:type="gramEnd"/>
    </w:p>
    <w:p w14:paraId="3E87FD7F" w14:textId="77777777" w:rsidR="00215EC3" w:rsidRDefault="00215EC3" w:rsidP="00215EC3">
      <w:pPr>
        <w:widowControl/>
        <w:numPr>
          <w:ilvl w:val="0"/>
          <w:numId w:val="0"/>
        </w:numPr>
        <w:autoSpaceDE/>
        <w:autoSpaceDN/>
        <w:adjustRightInd/>
        <w:textAlignment w:val="auto"/>
        <w:rPr>
          <w:rFonts w:asciiTheme="minorHAnsi" w:eastAsia="華康細圓體" w:hAnsiTheme="minorHAnsi" w:cs="SimSun"/>
          <w:color w:val="000000"/>
          <w:szCs w:val="24"/>
          <w:lang w:val="en-HK"/>
        </w:rPr>
      </w:pPr>
    </w:p>
    <w:p w14:paraId="5EEA668B" w14:textId="47E1DA7E" w:rsidR="00215EC3" w:rsidRPr="00215EC3" w:rsidRDefault="00215EC3" w:rsidP="00215EC3">
      <w:pPr>
        <w:widowControl/>
        <w:numPr>
          <w:ilvl w:val="0"/>
          <w:numId w:val="0"/>
        </w:numPr>
        <w:autoSpaceDE/>
        <w:autoSpaceDN/>
        <w:adjustRightInd/>
        <w:textAlignment w:val="auto"/>
        <w:rPr>
          <w:rFonts w:ascii="華康細圓體" w:eastAsia="華康細圓體" w:hint="eastAsia"/>
          <w:szCs w:val="24"/>
        </w:rPr>
      </w:pP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 xml:space="preserve">4. </w:t>
      </w:r>
      <w:proofErr w:type="gramStart"/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博士們如何敬拜出生為</w:t>
      </w:r>
      <w:r w:rsidRPr="00215EC3">
        <w:rPr>
          <w:rFonts w:ascii="華康細圓體" w:eastAsia="華康細圓體" w:hAnsi="SimSun" w:cs="SimSun" w:hint="eastAsia"/>
          <w:color w:val="000000"/>
          <w:szCs w:val="24"/>
          <w:u w:val="single"/>
          <w:lang w:val="en-HK"/>
        </w:rPr>
        <w:t>猶太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人之王的小孩子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(11)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proofErr w:type="gramEnd"/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 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 xml:space="preserve"> 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神如何引導博士們回去的路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>(12)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？</w:t>
      </w:r>
      <w:r w:rsidRPr="00215EC3">
        <w:rPr>
          <w:rFonts w:ascii="華康細圓體" w:eastAsia="華康細圓體" w:hAnsi="Arial" w:cs="Arial" w:hint="eastAsia"/>
          <w:color w:val="000000"/>
          <w:szCs w:val="24"/>
          <w:lang w:val="en-HK"/>
        </w:rPr>
        <w:t xml:space="preserve"> 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根據以上經文，出生為</w:t>
      </w:r>
      <w:r w:rsidRPr="00215EC3">
        <w:rPr>
          <w:rFonts w:ascii="華康細圓體" w:eastAsia="華康細圓體" w:hAnsi="SimSun" w:cs="SimSun" w:hint="eastAsia"/>
          <w:color w:val="000000"/>
          <w:szCs w:val="24"/>
          <w:u w:val="single"/>
          <w:lang w:val="en-HK"/>
        </w:rPr>
        <w:t>猶太</w:t>
      </w:r>
      <w:r w:rsidRPr="00215EC3">
        <w:rPr>
          <w:rFonts w:ascii="華康細圓體" w:eastAsia="華康細圓體" w:hAnsi="SimSun" w:cs="SimSun" w:hint="eastAsia"/>
          <w:color w:val="000000"/>
          <w:szCs w:val="24"/>
          <w:lang w:val="en-HK"/>
        </w:rPr>
        <w:t>人之王的嬰孩耶穌，對我來說是誰呢？</w:t>
      </w:r>
    </w:p>
    <w:sectPr w:rsidR="00215EC3" w:rsidRPr="00215EC3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A0BC" w14:textId="77777777" w:rsidR="00546379" w:rsidRDefault="00546379" w:rsidP="002F4836">
      <w:r>
        <w:separator/>
      </w:r>
    </w:p>
  </w:endnote>
  <w:endnote w:type="continuationSeparator" w:id="0">
    <w:p w14:paraId="09038C8B" w14:textId="77777777" w:rsidR="00546379" w:rsidRDefault="00546379" w:rsidP="002F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微軟正黑體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B51C" w14:textId="77777777" w:rsidR="00546379" w:rsidRDefault="00546379" w:rsidP="002F4836">
      <w:r>
        <w:separator/>
      </w:r>
    </w:p>
  </w:footnote>
  <w:footnote w:type="continuationSeparator" w:id="0">
    <w:p w14:paraId="0FA91B50" w14:textId="77777777" w:rsidR="00546379" w:rsidRDefault="00546379" w:rsidP="002F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48087736">
    <w:abstractNumId w:val="26"/>
  </w:num>
  <w:num w:numId="2" w16cid:durableId="1780250594">
    <w:abstractNumId w:val="23"/>
  </w:num>
  <w:num w:numId="3" w16cid:durableId="1557930328">
    <w:abstractNumId w:val="33"/>
  </w:num>
  <w:num w:numId="4" w16cid:durableId="1912808912">
    <w:abstractNumId w:val="7"/>
  </w:num>
  <w:num w:numId="5" w16cid:durableId="1726682631">
    <w:abstractNumId w:val="12"/>
  </w:num>
  <w:num w:numId="6" w16cid:durableId="1369334389">
    <w:abstractNumId w:val="11"/>
  </w:num>
  <w:num w:numId="7" w16cid:durableId="1753887530">
    <w:abstractNumId w:val="25"/>
  </w:num>
  <w:num w:numId="8" w16cid:durableId="2143764295">
    <w:abstractNumId w:val="3"/>
  </w:num>
  <w:num w:numId="9" w16cid:durableId="1208370068">
    <w:abstractNumId w:val="21"/>
  </w:num>
  <w:num w:numId="10" w16cid:durableId="1208953924">
    <w:abstractNumId w:val="28"/>
  </w:num>
  <w:num w:numId="11" w16cid:durableId="1705783607">
    <w:abstractNumId w:val="30"/>
  </w:num>
  <w:num w:numId="12" w16cid:durableId="1174995503">
    <w:abstractNumId w:val="18"/>
  </w:num>
  <w:num w:numId="13" w16cid:durableId="12000689">
    <w:abstractNumId w:val="1"/>
  </w:num>
  <w:num w:numId="14" w16cid:durableId="1442145459">
    <w:abstractNumId w:val="0"/>
  </w:num>
  <w:num w:numId="15" w16cid:durableId="83380017">
    <w:abstractNumId w:val="27"/>
  </w:num>
  <w:num w:numId="16" w16cid:durableId="1624578711">
    <w:abstractNumId w:val="9"/>
  </w:num>
  <w:num w:numId="17" w16cid:durableId="1158229958">
    <w:abstractNumId w:val="22"/>
  </w:num>
  <w:num w:numId="18" w16cid:durableId="1805345406">
    <w:abstractNumId w:val="32"/>
  </w:num>
  <w:num w:numId="19" w16cid:durableId="1008024070">
    <w:abstractNumId w:val="6"/>
  </w:num>
  <w:num w:numId="20" w16cid:durableId="824206624">
    <w:abstractNumId w:val="14"/>
  </w:num>
  <w:num w:numId="21" w16cid:durableId="941570806">
    <w:abstractNumId w:val="19"/>
  </w:num>
  <w:num w:numId="22" w16cid:durableId="938562722">
    <w:abstractNumId w:val="20"/>
  </w:num>
  <w:num w:numId="23" w16cid:durableId="448476002">
    <w:abstractNumId w:val="35"/>
  </w:num>
  <w:num w:numId="24" w16cid:durableId="1720283096">
    <w:abstractNumId w:val="10"/>
  </w:num>
  <w:num w:numId="25" w16cid:durableId="1995720663">
    <w:abstractNumId w:val="31"/>
  </w:num>
  <w:num w:numId="26" w16cid:durableId="879125991">
    <w:abstractNumId w:val="16"/>
  </w:num>
  <w:num w:numId="27" w16cid:durableId="727532262">
    <w:abstractNumId w:val="8"/>
  </w:num>
  <w:num w:numId="28" w16cid:durableId="596065257">
    <w:abstractNumId w:val="5"/>
  </w:num>
  <w:num w:numId="29" w16cid:durableId="528495416">
    <w:abstractNumId w:val="29"/>
  </w:num>
  <w:num w:numId="30" w16cid:durableId="697044784">
    <w:abstractNumId w:val="17"/>
  </w:num>
  <w:num w:numId="31" w16cid:durableId="1527601760">
    <w:abstractNumId w:val="4"/>
  </w:num>
  <w:num w:numId="32" w16cid:durableId="1588075443">
    <w:abstractNumId w:val="15"/>
  </w:num>
  <w:num w:numId="33" w16cid:durableId="1171724963">
    <w:abstractNumId w:val="2"/>
  </w:num>
  <w:num w:numId="34" w16cid:durableId="67389649">
    <w:abstractNumId w:val="13"/>
  </w:num>
  <w:num w:numId="35" w16cid:durableId="1204439272">
    <w:abstractNumId w:val="24"/>
  </w:num>
  <w:num w:numId="36" w16cid:durableId="1113863594">
    <w:abstractNumId w:val="34"/>
  </w:num>
  <w:num w:numId="37" w16cid:durableId="197669113">
    <w:abstractNumId w:val="15"/>
  </w:num>
  <w:num w:numId="38" w16cid:durableId="1968854198">
    <w:abstractNumId w:val="15"/>
    <w:lvlOverride w:ilvl="0">
      <w:startOverride w:val="1"/>
    </w:lvlOverride>
  </w:num>
  <w:num w:numId="39" w16cid:durableId="180441384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3D"/>
    <w:rsid w:val="00016AFB"/>
    <w:rsid w:val="00045FE7"/>
    <w:rsid w:val="00077716"/>
    <w:rsid w:val="000A07BE"/>
    <w:rsid w:val="000E1545"/>
    <w:rsid w:val="001269AE"/>
    <w:rsid w:val="001D1368"/>
    <w:rsid w:val="001D34EF"/>
    <w:rsid w:val="001E564D"/>
    <w:rsid w:val="001E59E0"/>
    <w:rsid w:val="00215EC3"/>
    <w:rsid w:val="00234A71"/>
    <w:rsid w:val="0024558D"/>
    <w:rsid w:val="00250E82"/>
    <w:rsid w:val="00273DE1"/>
    <w:rsid w:val="002819C9"/>
    <w:rsid w:val="00284F0F"/>
    <w:rsid w:val="002C009D"/>
    <w:rsid w:val="002D0D27"/>
    <w:rsid w:val="002F4836"/>
    <w:rsid w:val="002F680B"/>
    <w:rsid w:val="0032216C"/>
    <w:rsid w:val="0035740D"/>
    <w:rsid w:val="00361090"/>
    <w:rsid w:val="00387010"/>
    <w:rsid w:val="00420401"/>
    <w:rsid w:val="00427302"/>
    <w:rsid w:val="0044286B"/>
    <w:rsid w:val="004B35AC"/>
    <w:rsid w:val="005413F9"/>
    <w:rsid w:val="00546379"/>
    <w:rsid w:val="00561319"/>
    <w:rsid w:val="005C0645"/>
    <w:rsid w:val="005E62E9"/>
    <w:rsid w:val="0060053D"/>
    <w:rsid w:val="006503AA"/>
    <w:rsid w:val="0065142A"/>
    <w:rsid w:val="006B40E4"/>
    <w:rsid w:val="006D440E"/>
    <w:rsid w:val="006F3172"/>
    <w:rsid w:val="00714250"/>
    <w:rsid w:val="00752054"/>
    <w:rsid w:val="00787D7E"/>
    <w:rsid w:val="007B5FA8"/>
    <w:rsid w:val="007F0833"/>
    <w:rsid w:val="0088238C"/>
    <w:rsid w:val="008B0B4E"/>
    <w:rsid w:val="00902FFD"/>
    <w:rsid w:val="00913508"/>
    <w:rsid w:val="00955FFE"/>
    <w:rsid w:val="009836C4"/>
    <w:rsid w:val="009B059A"/>
    <w:rsid w:val="00A1228E"/>
    <w:rsid w:val="00A40AED"/>
    <w:rsid w:val="00AB5EB0"/>
    <w:rsid w:val="00AB7A79"/>
    <w:rsid w:val="00B6044D"/>
    <w:rsid w:val="00B8551F"/>
    <w:rsid w:val="00BA7472"/>
    <w:rsid w:val="00BD0A8A"/>
    <w:rsid w:val="00C0280B"/>
    <w:rsid w:val="00C226EA"/>
    <w:rsid w:val="00C22808"/>
    <w:rsid w:val="00C61C99"/>
    <w:rsid w:val="00C75C5E"/>
    <w:rsid w:val="00C8234C"/>
    <w:rsid w:val="00CA0B7A"/>
    <w:rsid w:val="00CE0AFE"/>
    <w:rsid w:val="00D136E7"/>
    <w:rsid w:val="00D15B4A"/>
    <w:rsid w:val="00DB79DA"/>
    <w:rsid w:val="00DE3D27"/>
    <w:rsid w:val="00E1582A"/>
    <w:rsid w:val="00E73851"/>
    <w:rsid w:val="00E97CAF"/>
    <w:rsid w:val="00EA1F42"/>
    <w:rsid w:val="00EE7183"/>
    <w:rsid w:val="00F20E6F"/>
    <w:rsid w:val="00FC1DA2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B68C"/>
  <w15:chartTrackingRefBased/>
  <w15:docId w15:val="{203E82F5-4AFD-496D-9820-71E07999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F4836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2F4836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2F4836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2F4836"/>
    <w:rPr>
      <w:rFonts w:ascii="華康細圓體(P)" w:eastAsia="華康細圓體(P)"/>
    </w:rPr>
  </w:style>
  <w:style w:type="paragraph" w:styleId="ListParagraph">
    <w:name w:val="List Paragraph"/>
    <w:basedOn w:val="Normal"/>
    <w:uiPriority w:val="34"/>
    <w:qFormat/>
    <w:rsid w:val="00C226EA"/>
    <w:pPr>
      <w:ind w:leftChars="200" w:left="480"/>
    </w:pPr>
  </w:style>
  <w:style w:type="paragraph" w:styleId="NormalWeb">
    <w:name w:val="Normal (Web)"/>
    <w:basedOn w:val="Normal"/>
    <w:uiPriority w:val="99"/>
    <w:semiHidden/>
    <w:unhideWhenUsed/>
    <w:rsid w:val="00215EC3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  <w:lang w:val="en-H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19</TotalTime>
  <Pages>1</Pages>
  <Words>163</Words>
  <Characters>209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Kit Tse (MEDT)</dc:creator>
  <cp:keywords/>
  <cp:lastModifiedBy>HKUBF1</cp:lastModifiedBy>
  <cp:revision>3</cp:revision>
  <cp:lastPrinted>1899-12-31T16:00:00Z</cp:lastPrinted>
  <dcterms:created xsi:type="dcterms:W3CDTF">2025-12-07T07:48:00Z</dcterms:created>
  <dcterms:modified xsi:type="dcterms:W3CDTF">2025-12-07T08:01:00Z</dcterms:modified>
</cp:coreProperties>
</file>